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70BD" w14:textId="77777777" w:rsidR="000F2AC1" w:rsidRPr="00C36A5F" w:rsidRDefault="000F2AC1" w:rsidP="000F2AC1">
      <w:pPr>
        <w:spacing w:after="0" w:line="240" w:lineRule="auto"/>
        <w:rPr>
          <w:b/>
          <w:bCs/>
        </w:rPr>
      </w:pPr>
    </w:p>
    <w:p w14:paraId="0BE89B18" w14:textId="7D93B2BC" w:rsidR="000F2AC1" w:rsidRPr="00C36A5F" w:rsidRDefault="000F2AC1" w:rsidP="000F2AC1">
      <w:pPr>
        <w:spacing w:after="0"/>
        <w:jc w:val="center"/>
        <w:rPr>
          <w:b/>
          <w:bCs/>
        </w:rPr>
      </w:pPr>
      <w:r w:rsidRPr="00C36A5F">
        <w:rPr>
          <w:b/>
          <w:bCs/>
        </w:rPr>
        <w:t xml:space="preserve">State Policy Partnerships Request for Qualifications </w:t>
      </w:r>
      <w:r w:rsidR="00C36A5F">
        <w:rPr>
          <w:b/>
          <w:bCs/>
        </w:rPr>
        <w:t xml:space="preserve">(RFQ) </w:t>
      </w:r>
      <w:r w:rsidRPr="00C36A5F">
        <w:rPr>
          <w:b/>
          <w:bCs/>
        </w:rPr>
        <w:t>– Frequently Asked Questions</w:t>
      </w:r>
    </w:p>
    <w:p w14:paraId="5E575EE1" w14:textId="58DFC909" w:rsidR="000F2AC1" w:rsidRPr="00C36A5F" w:rsidRDefault="000F2AC1" w:rsidP="000F2AC1">
      <w:pPr>
        <w:spacing w:after="0"/>
        <w:rPr>
          <w:b/>
          <w:bCs/>
        </w:rPr>
      </w:pPr>
    </w:p>
    <w:p w14:paraId="1C303C4F" w14:textId="38010BE0" w:rsidR="000F2AC1" w:rsidRPr="00C36A5F" w:rsidRDefault="000F2AC1" w:rsidP="000F2AC1">
      <w:pPr>
        <w:spacing w:after="0"/>
        <w:rPr>
          <w:b/>
          <w:bCs/>
        </w:rPr>
      </w:pPr>
      <w:r w:rsidRPr="00C36A5F">
        <w:rPr>
          <w:b/>
          <w:bCs/>
        </w:rPr>
        <w:t xml:space="preserve">Eligibility </w:t>
      </w:r>
    </w:p>
    <w:p w14:paraId="1B316772" w14:textId="515A3670" w:rsidR="000F2AC1" w:rsidRPr="00C36A5F" w:rsidRDefault="000F2AC1" w:rsidP="000F2AC1">
      <w:pPr>
        <w:spacing w:after="0"/>
        <w:rPr>
          <w:b/>
          <w:bCs/>
        </w:rPr>
      </w:pPr>
    </w:p>
    <w:p w14:paraId="0CE73F1B" w14:textId="7143CD12" w:rsidR="000F2AC1" w:rsidRPr="00C36A5F" w:rsidRDefault="000F2AC1" w:rsidP="000F2AC1">
      <w:pPr>
        <w:pStyle w:val="ListParagraph"/>
        <w:numPr>
          <w:ilvl w:val="0"/>
          <w:numId w:val="5"/>
        </w:numPr>
        <w:spacing w:after="0"/>
      </w:pPr>
      <w:r w:rsidRPr="00C36A5F">
        <w:t>Our non-profit organization will be a state based non-profit [as of] October 1st.  Are we eligible to apply?</w:t>
      </w:r>
    </w:p>
    <w:p w14:paraId="54F5F2A9" w14:textId="77777777" w:rsidR="003332D5" w:rsidRPr="00C36A5F" w:rsidRDefault="000F2AC1" w:rsidP="000F2AC1">
      <w:pPr>
        <w:pStyle w:val="ListParagraph"/>
        <w:numPr>
          <w:ilvl w:val="1"/>
          <w:numId w:val="5"/>
        </w:numPr>
        <w:spacing w:after="0"/>
      </w:pPr>
      <w:r w:rsidRPr="00C36A5F">
        <w:t>Yes, however, Lumina Foundation</w:t>
      </w:r>
      <w:r w:rsidR="003332D5" w:rsidRPr="00C36A5F">
        <w:t>’s grantmaking process requires that organizations submit two years of audited financials as part of full/final proposals.  If your organization is selected for a grant, you would need to identify a fiscal sponsor that can meet that requirement in order to receive the grant.</w:t>
      </w:r>
    </w:p>
    <w:p w14:paraId="661552D2" w14:textId="77777777" w:rsidR="003332D5" w:rsidRPr="00C36A5F" w:rsidRDefault="003332D5" w:rsidP="003332D5">
      <w:pPr>
        <w:spacing w:after="0"/>
      </w:pPr>
    </w:p>
    <w:p w14:paraId="633AE290" w14:textId="263CC126" w:rsidR="000F2AC1" w:rsidRPr="00C36A5F" w:rsidRDefault="003332D5" w:rsidP="003332D5">
      <w:pPr>
        <w:pStyle w:val="ListParagraph"/>
        <w:numPr>
          <w:ilvl w:val="0"/>
          <w:numId w:val="5"/>
        </w:numPr>
        <w:spacing w:after="0"/>
      </w:pPr>
      <w:r w:rsidRPr="00C36A5F">
        <w:t xml:space="preserve">In the “organizational demographics” section of the </w:t>
      </w:r>
      <w:r w:rsidR="00C36A5F">
        <w:t>RFQ</w:t>
      </w:r>
      <w:r w:rsidRPr="00C36A5F">
        <w:t>, how is “led” defined (in minority owned/led, women owned/led, etc.)? (Does it have to be a chair/president, or could it be a vice chair, vice president, or other leadership prole?</w:t>
      </w:r>
      <w:r w:rsidR="00C36A5F">
        <w:t>)</w:t>
      </w:r>
    </w:p>
    <w:p w14:paraId="52C600F6" w14:textId="4D28DD7C" w:rsidR="003332D5" w:rsidRPr="00C36A5F" w:rsidRDefault="003332D5" w:rsidP="003332D5">
      <w:pPr>
        <w:pStyle w:val="ListParagraph"/>
        <w:numPr>
          <w:ilvl w:val="1"/>
          <w:numId w:val="5"/>
        </w:numPr>
        <w:spacing w:after="0"/>
      </w:pPr>
      <w:r w:rsidRPr="00C36A5F">
        <w:t>In this particular question, we are referring to the head of the organization – chair, president, CEO, etc.</w:t>
      </w:r>
    </w:p>
    <w:p w14:paraId="33C5C094" w14:textId="11E07F55" w:rsidR="003332D5" w:rsidRPr="00C36A5F" w:rsidRDefault="003332D5" w:rsidP="003332D5">
      <w:pPr>
        <w:spacing w:after="0"/>
      </w:pPr>
    </w:p>
    <w:p w14:paraId="6C81AB2E" w14:textId="025A38EA" w:rsidR="003332D5" w:rsidRPr="00C36A5F" w:rsidRDefault="003332D5" w:rsidP="003332D5">
      <w:pPr>
        <w:pStyle w:val="ListParagraph"/>
        <w:numPr>
          <w:ilvl w:val="0"/>
          <w:numId w:val="5"/>
        </w:numPr>
        <w:spacing w:after="0"/>
      </w:pPr>
      <w:r w:rsidRPr="00C36A5F">
        <w:t>Our organization is not led by a person of color. Does that mean we don’t qualify for this opportunity?</w:t>
      </w:r>
    </w:p>
    <w:p w14:paraId="587D3063" w14:textId="1EB755E6" w:rsidR="00C36A5F" w:rsidRDefault="003332D5" w:rsidP="00C36A5F">
      <w:pPr>
        <w:pStyle w:val="ListParagraph"/>
        <w:numPr>
          <w:ilvl w:val="1"/>
          <w:numId w:val="5"/>
        </w:numPr>
        <w:spacing w:after="0"/>
        <w:rPr>
          <w:rFonts w:cstheme="minorHAnsi"/>
          <w:iCs/>
        </w:rPr>
      </w:pPr>
      <w:r w:rsidRPr="00C36A5F">
        <w:t>No.</w:t>
      </w:r>
      <w:r w:rsidR="00C36A5F">
        <w:t xml:space="preserve">  While </w:t>
      </w:r>
      <w:r w:rsidR="0094530A">
        <w:t xml:space="preserve">we are seeking to understand the demographic makeup of Lumina’s partner organizations, we are not requiring that our partner organizations be led by people of color.  We believe white-led organizations can demonstrate commitment to and capacity for working on behalf of Black, Latino, and Native American learners. </w:t>
      </w:r>
      <w:r w:rsidR="00C36A5F">
        <w:rPr>
          <w:rFonts w:cstheme="minorHAnsi"/>
          <w:iCs/>
        </w:rPr>
        <w:t xml:space="preserve"> </w:t>
      </w:r>
    </w:p>
    <w:p w14:paraId="60B52B5A" w14:textId="77777777" w:rsidR="00C36A5F" w:rsidRPr="00C36A5F" w:rsidRDefault="00C36A5F" w:rsidP="00C36A5F">
      <w:pPr>
        <w:pStyle w:val="ListParagraph"/>
        <w:spacing w:after="0"/>
        <w:ind w:left="1440"/>
        <w:rPr>
          <w:rFonts w:cstheme="minorHAnsi"/>
          <w:iCs/>
        </w:rPr>
      </w:pPr>
    </w:p>
    <w:p w14:paraId="0B175448" w14:textId="4B80523D" w:rsidR="00C36A5F" w:rsidRDefault="00C36A5F" w:rsidP="00C36A5F">
      <w:pPr>
        <w:pStyle w:val="ListParagraph"/>
        <w:numPr>
          <w:ilvl w:val="0"/>
          <w:numId w:val="5"/>
        </w:numPr>
        <w:spacing w:after="0"/>
      </w:pPr>
      <w:r>
        <w:t>We are a national organization that has state chapter affiliates that operate in seven states</w:t>
      </w:r>
      <w:r w:rsidR="0094530A">
        <w:t xml:space="preserve">.  </w:t>
      </w:r>
      <w:r>
        <w:t>Are we eligible to apply?</w:t>
      </w:r>
    </w:p>
    <w:p w14:paraId="0CBC3460" w14:textId="69322602" w:rsidR="00C36A5F" w:rsidRDefault="00C36A5F" w:rsidP="00C36A5F">
      <w:pPr>
        <w:pStyle w:val="ListParagraph"/>
        <w:numPr>
          <w:ilvl w:val="1"/>
          <w:numId w:val="5"/>
        </w:numPr>
        <w:spacing w:after="0"/>
      </w:pPr>
      <w:r>
        <w:t>Yes.</w:t>
      </w:r>
      <w:r w:rsidR="0094530A">
        <w:t xml:space="preserve">  </w:t>
      </w:r>
      <w:r w:rsidR="0094530A" w:rsidRPr="00DD5611">
        <w:t>As long as</w:t>
      </w:r>
      <w:r w:rsidR="62479DBC" w:rsidRPr="00DD5611">
        <w:t xml:space="preserve"> your affiliate is </w:t>
      </w:r>
      <w:r w:rsidR="5E682162" w:rsidRPr="00DD5611">
        <w:t>planning relevant</w:t>
      </w:r>
      <w:r w:rsidR="62479DBC" w:rsidRPr="00DD5611">
        <w:t xml:space="preserve"> state-specific work and the application focuses on one state.</w:t>
      </w:r>
      <w:r w:rsidR="62479DBC">
        <w:t xml:space="preserve"> </w:t>
      </w:r>
    </w:p>
    <w:p w14:paraId="2CB88AD6" w14:textId="392B0ADE" w:rsidR="0094530A" w:rsidRDefault="0094530A" w:rsidP="0094530A">
      <w:pPr>
        <w:spacing w:after="0"/>
      </w:pPr>
    </w:p>
    <w:p w14:paraId="434CCA44" w14:textId="5AC2B2A0" w:rsidR="0094530A" w:rsidRDefault="0094530A" w:rsidP="0094530A">
      <w:pPr>
        <w:pStyle w:val="ListParagraph"/>
        <w:numPr>
          <w:ilvl w:val="0"/>
          <w:numId w:val="5"/>
        </w:numPr>
        <w:spacing w:after="0"/>
      </w:pPr>
      <w:r>
        <w:t>Can a coalition of several organizations submit a response to the RFQ?  If so, who’s information do we include in “Section 1: Organizational Information”?</w:t>
      </w:r>
    </w:p>
    <w:p w14:paraId="7A4B8E98" w14:textId="4182080E" w:rsidR="0094530A" w:rsidRDefault="0094530A" w:rsidP="0094530A">
      <w:pPr>
        <w:pStyle w:val="ListParagraph"/>
        <w:numPr>
          <w:ilvl w:val="1"/>
          <w:numId w:val="5"/>
        </w:numPr>
        <w:spacing w:after="0"/>
      </w:pPr>
      <w:r>
        <w:t xml:space="preserve">Yes, coalitions can respond to this request for qualifications.  In Section 1, enter information for the organization leading the coalition and/or serving as its fiscal agent.  </w:t>
      </w:r>
    </w:p>
    <w:p w14:paraId="5BB30FE1" w14:textId="76D1383C" w:rsidR="0094530A" w:rsidRDefault="0094530A" w:rsidP="0094530A">
      <w:pPr>
        <w:spacing w:after="0"/>
      </w:pPr>
    </w:p>
    <w:p w14:paraId="017A9570" w14:textId="6CC9F6A4" w:rsidR="0094530A" w:rsidRDefault="0094530A" w:rsidP="0094530A">
      <w:pPr>
        <w:pStyle w:val="ListParagraph"/>
        <w:numPr>
          <w:ilvl w:val="0"/>
          <w:numId w:val="5"/>
        </w:numPr>
        <w:spacing w:after="0"/>
      </w:pPr>
      <w:r w:rsidRPr="00C36A5F">
        <w:t>Can an org</w:t>
      </w:r>
      <w:r>
        <w:t>anization</w:t>
      </w:r>
      <w:r w:rsidRPr="00C36A5F">
        <w:t xml:space="preserve"> submit more than one proposal</w:t>
      </w:r>
      <w:r>
        <w:t xml:space="preserve"> – a stand alone proposal and one as part of a coalition?</w:t>
      </w:r>
    </w:p>
    <w:p w14:paraId="1B07D05D" w14:textId="708D05DC" w:rsidR="0094530A" w:rsidRPr="00C36A5F" w:rsidRDefault="0094530A" w:rsidP="0094530A">
      <w:pPr>
        <w:pStyle w:val="ListParagraph"/>
        <w:numPr>
          <w:ilvl w:val="1"/>
          <w:numId w:val="5"/>
        </w:numPr>
        <w:spacing w:after="0"/>
      </w:pPr>
      <w:r>
        <w:t>Yes.  As long as the work is distinct enough to warrant two separate submissions.  The lead organization in the coalition has to meet all eligibility requirements.</w:t>
      </w:r>
    </w:p>
    <w:p w14:paraId="543A4900" w14:textId="21A684B7" w:rsidR="5CD43E87" w:rsidRDefault="5CD43E87" w:rsidP="5CD43E87">
      <w:pPr>
        <w:spacing w:after="0"/>
        <w:ind w:left="720"/>
      </w:pPr>
    </w:p>
    <w:p w14:paraId="546E9930" w14:textId="488322B3" w:rsidR="274D3D02" w:rsidRDefault="274D3D02" w:rsidP="44E2C8E1">
      <w:pPr>
        <w:pStyle w:val="ListParagraph"/>
        <w:numPr>
          <w:ilvl w:val="0"/>
          <w:numId w:val="5"/>
        </w:numPr>
        <w:spacing w:after="0"/>
      </w:pPr>
      <w:r>
        <w:t>We have a track record of strong state policy adoption on K-12 education issues, and an interest in growing our footprint to include higher education policy</w:t>
      </w:r>
      <w:r w:rsidR="3F664D36">
        <w:t>. Would we be a competitive candidate?</w:t>
      </w:r>
    </w:p>
    <w:p w14:paraId="032A24B8" w14:textId="2EF39E54" w:rsidR="3F664D36" w:rsidRDefault="3F664D36" w:rsidP="0301699C">
      <w:pPr>
        <w:pStyle w:val="ListParagraph"/>
        <w:numPr>
          <w:ilvl w:val="1"/>
          <w:numId w:val="5"/>
        </w:numPr>
        <w:spacing w:after="0"/>
      </w:pPr>
      <w:r>
        <w:t xml:space="preserve">Yes. We are seeking partnership with state-based non-profits </w:t>
      </w:r>
      <w:r w:rsidR="12776CA6">
        <w:t>that have</w:t>
      </w:r>
      <w:r>
        <w:t xml:space="preserve"> a track record in state policy and alignment </w:t>
      </w:r>
      <w:r w:rsidR="6D82BB0D">
        <w:t>with Lumina’s state policy agenda.</w:t>
      </w:r>
    </w:p>
    <w:p w14:paraId="41AF1894" w14:textId="03FD7866" w:rsidR="0301699C" w:rsidRDefault="0301699C" w:rsidP="0301699C">
      <w:pPr>
        <w:spacing w:after="0"/>
        <w:ind w:left="720"/>
      </w:pPr>
    </w:p>
    <w:p w14:paraId="04D86C03" w14:textId="05F75B1B" w:rsidR="56966477" w:rsidRDefault="56966477" w:rsidP="0301699C">
      <w:pPr>
        <w:pStyle w:val="ListParagraph"/>
        <w:numPr>
          <w:ilvl w:val="0"/>
          <w:numId w:val="5"/>
        </w:numPr>
        <w:spacing w:after="0"/>
      </w:pPr>
      <w:r>
        <w:t>We are a regional non-profit in a state, ready to scale statewide. Are we eligible?</w:t>
      </w:r>
    </w:p>
    <w:p w14:paraId="1EA7167D" w14:textId="55916B64" w:rsidR="56966477" w:rsidRDefault="56966477" w:rsidP="0301699C">
      <w:pPr>
        <w:pStyle w:val="ListParagraph"/>
        <w:numPr>
          <w:ilvl w:val="1"/>
          <w:numId w:val="5"/>
        </w:numPr>
        <w:spacing w:after="0"/>
      </w:pPr>
      <w:r>
        <w:t xml:space="preserve">Yes. </w:t>
      </w:r>
    </w:p>
    <w:p w14:paraId="46D1AF79" w14:textId="77777777" w:rsidR="00E72DE6" w:rsidRDefault="00E72DE6" w:rsidP="00E72DE6">
      <w:pPr>
        <w:pStyle w:val="ListParagraph"/>
        <w:spacing w:after="0"/>
        <w:ind w:left="1440"/>
      </w:pPr>
    </w:p>
    <w:p w14:paraId="745C995D" w14:textId="7BB122CF" w:rsidR="00E72DE6" w:rsidRDefault="00E72DE6" w:rsidP="00E72DE6">
      <w:pPr>
        <w:pStyle w:val="ListParagraph"/>
        <w:numPr>
          <w:ilvl w:val="0"/>
          <w:numId w:val="5"/>
        </w:numPr>
        <w:spacing w:after="0"/>
      </w:pPr>
      <w:r>
        <w:t>Can two organizations apply jointly as partners?  Or should we designate a lead applicant?</w:t>
      </w:r>
    </w:p>
    <w:p w14:paraId="521E3642" w14:textId="40140A44" w:rsidR="00E72DE6" w:rsidRPr="00E72DE6" w:rsidRDefault="00E72DE6" w:rsidP="00E72DE6">
      <w:pPr>
        <w:pStyle w:val="ListParagraph"/>
        <w:numPr>
          <w:ilvl w:val="1"/>
          <w:numId w:val="5"/>
        </w:numPr>
      </w:pPr>
      <w:r w:rsidRPr="00E72DE6">
        <w:t>While we are open to partners applying together, for purposes of executing a grant</w:t>
      </w:r>
      <w:r>
        <w:t xml:space="preserve"> agreement</w:t>
      </w:r>
      <w:r w:rsidRPr="00E72DE6">
        <w:t>, should your organizations be selected, you’d need to designate a lead organization to receive the grant funds.  The lead organization can then designate partners and subgrantees.</w:t>
      </w:r>
    </w:p>
    <w:p w14:paraId="462C60A3" w14:textId="55FAEDE8" w:rsidR="000F2AC1" w:rsidRPr="00C36A5F" w:rsidRDefault="000F2AC1" w:rsidP="00E72DE6">
      <w:pPr>
        <w:pStyle w:val="ListParagraph"/>
        <w:ind w:left="1440"/>
      </w:pPr>
    </w:p>
    <w:sectPr w:rsidR="000F2AC1" w:rsidRPr="00C36A5F" w:rsidSect="007E33EA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92363" w14:textId="77777777" w:rsidR="00842EA0" w:rsidRDefault="00842EA0" w:rsidP="000F2AC1">
      <w:pPr>
        <w:spacing w:after="0" w:line="240" w:lineRule="auto"/>
      </w:pPr>
      <w:r>
        <w:separator/>
      </w:r>
    </w:p>
  </w:endnote>
  <w:endnote w:type="continuationSeparator" w:id="0">
    <w:p w14:paraId="097C6023" w14:textId="77777777" w:rsidR="00842EA0" w:rsidRDefault="00842EA0" w:rsidP="000F2AC1">
      <w:pPr>
        <w:spacing w:after="0" w:line="240" w:lineRule="auto"/>
      </w:pPr>
      <w:r>
        <w:continuationSeparator/>
      </w:r>
    </w:p>
  </w:endnote>
  <w:endnote w:type="continuationNotice" w:id="1">
    <w:p w14:paraId="7F93B8E7" w14:textId="77777777" w:rsidR="00842EA0" w:rsidRDefault="00842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80EA" w14:textId="6938206A" w:rsidR="002D295B" w:rsidRDefault="002D295B" w:rsidP="002D295B">
    <w:pPr>
      <w:pStyle w:val="Footer"/>
      <w:jc w:val="center"/>
    </w:pPr>
    <w:r>
      <w:t xml:space="preserve">Questions?  Please contact </w:t>
    </w:r>
    <w:hyperlink r:id="rId1" w:history="1">
      <w:r w:rsidRPr="006B2664">
        <w:rPr>
          <w:rStyle w:val="Hyperlink"/>
        </w:rPr>
        <w:t>statepolicyrfq@luminafoundation.org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93B05" w14:textId="77777777" w:rsidR="00842EA0" w:rsidRDefault="00842EA0" w:rsidP="000F2AC1">
      <w:pPr>
        <w:spacing w:after="0" w:line="240" w:lineRule="auto"/>
      </w:pPr>
      <w:r>
        <w:separator/>
      </w:r>
    </w:p>
  </w:footnote>
  <w:footnote w:type="continuationSeparator" w:id="0">
    <w:p w14:paraId="7A74EAE5" w14:textId="77777777" w:rsidR="00842EA0" w:rsidRDefault="00842EA0" w:rsidP="000F2AC1">
      <w:pPr>
        <w:spacing w:after="0" w:line="240" w:lineRule="auto"/>
      </w:pPr>
      <w:r>
        <w:continuationSeparator/>
      </w:r>
    </w:p>
  </w:footnote>
  <w:footnote w:type="continuationNotice" w:id="1">
    <w:p w14:paraId="0D44E26D" w14:textId="77777777" w:rsidR="00842EA0" w:rsidRDefault="00842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8B9BB" w14:textId="42DBB615" w:rsidR="000F2AC1" w:rsidRDefault="000F2AC1" w:rsidP="000F2AC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85CB" w14:textId="01E52018" w:rsidR="007E33EA" w:rsidRDefault="007E33EA" w:rsidP="007E33EA">
    <w:pPr>
      <w:pStyle w:val="Header"/>
      <w:jc w:val="center"/>
    </w:pPr>
    <w:r>
      <w:rPr>
        <w:noProof/>
      </w:rPr>
      <w:drawing>
        <wp:inline distT="0" distB="0" distL="0" distR="0" wp14:anchorId="4E0CF1BD" wp14:editId="61A2C244">
          <wp:extent cx="685800" cy="685800"/>
          <wp:effectExtent l="0" t="0" r="0" b="0"/>
          <wp:docPr id="6" name="Picture 6" descr="Lumina&amp;#39;s Logo | Lumina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mina&amp;#39;s Logo | Lumina Found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8CF"/>
    <w:multiLevelType w:val="hybridMultilevel"/>
    <w:tmpl w:val="2B6C2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3356"/>
    <w:multiLevelType w:val="hybridMultilevel"/>
    <w:tmpl w:val="21CE2AE8"/>
    <w:lvl w:ilvl="0" w:tplc="73840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09A5"/>
    <w:multiLevelType w:val="hybridMultilevel"/>
    <w:tmpl w:val="8EA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4406"/>
    <w:multiLevelType w:val="hybridMultilevel"/>
    <w:tmpl w:val="2F60E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4A6E"/>
    <w:multiLevelType w:val="hybridMultilevel"/>
    <w:tmpl w:val="AC28F966"/>
    <w:lvl w:ilvl="0" w:tplc="B42A2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C1"/>
    <w:rsid w:val="000516D6"/>
    <w:rsid w:val="000F2AC1"/>
    <w:rsid w:val="002D295B"/>
    <w:rsid w:val="003332D5"/>
    <w:rsid w:val="005D49D4"/>
    <w:rsid w:val="00737335"/>
    <w:rsid w:val="007E33EA"/>
    <w:rsid w:val="008228C7"/>
    <w:rsid w:val="00842EA0"/>
    <w:rsid w:val="0094530A"/>
    <w:rsid w:val="009A37B4"/>
    <w:rsid w:val="009F360F"/>
    <w:rsid w:val="00B10426"/>
    <w:rsid w:val="00C31207"/>
    <w:rsid w:val="00C36A5F"/>
    <w:rsid w:val="00CA1FD2"/>
    <w:rsid w:val="00DD5611"/>
    <w:rsid w:val="00E03587"/>
    <w:rsid w:val="00E72DE6"/>
    <w:rsid w:val="00EB6A77"/>
    <w:rsid w:val="00FB0436"/>
    <w:rsid w:val="0301699C"/>
    <w:rsid w:val="03DF9102"/>
    <w:rsid w:val="0590FCF0"/>
    <w:rsid w:val="05B967E6"/>
    <w:rsid w:val="08830F4B"/>
    <w:rsid w:val="0B1B5973"/>
    <w:rsid w:val="0DE19D3C"/>
    <w:rsid w:val="1060BF07"/>
    <w:rsid w:val="110834FD"/>
    <w:rsid w:val="1127E91F"/>
    <w:rsid w:val="12776CA6"/>
    <w:rsid w:val="1419FB7A"/>
    <w:rsid w:val="14D86EBE"/>
    <w:rsid w:val="179226C5"/>
    <w:rsid w:val="1CBAB6BF"/>
    <w:rsid w:val="22FEEE41"/>
    <w:rsid w:val="233373A7"/>
    <w:rsid w:val="243F94AE"/>
    <w:rsid w:val="267333C5"/>
    <w:rsid w:val="2731A709"/>
    <w:rsid w:val="274D3D02"/>
    <w:rsid w:val="28E312F7"/>
    <w:rsid w:val="2ABD46E7"/>
    <w:rsid w:val="2BD52552"/>
    <w:rsid w:val="2BDDDC26"/>
    <w:rsid w:val="2E6D6F7A"/>
    <w:rsid w:val="32BFDC64"/>
    <w:rsid w:val="3387067C"/>
    <w:rsid w:val="33B2D50E"/>
    <w:rsid w:val="3479FF26"/>
    <w:rsid w:val="38A4011A"/>
    <w:rsid w:val="398ADF54"/>
    <w:rsid w:val="3C5D3D8D"/>
    <w:rsid w:val="3F664D36"/>
    <w:rsid w:val="43B8BA20"/>
    <w:rsid w:val="44772D64"/>
    <w:rsid w:val="44E2C8E1"/>
    <w:rsid w:val="494316A3"/>
    <w:rsid w:val="4A83BD10"/>
    <w:rsid w:val="4E53F6D1"/>
    <w:rsid w:val="4E5CADA5"/>
    <w:rsid w:val="4ECD7326"/>
    <w:rsid w:val="51BF8581"/>
    <w:rsid w:val="5241B8AA"/>
    <w:rsid w:val="53DE5354"/>
    <w:rsid w:val="54B197DC"/>
    <w:rsid w:val="56966477"/>
    <w:rsid w:val="5CD43E87"/>
    <w:rsid w:val="5CDCF55B"/>
    <w:rsid w:val="5E682162"/>
    <w:rsid w:val="5FCF07B6"/>
    <w:rsid w:val="608D7AFA"/>
    <w:rsid w:val="62479DBC"/>
    <w:rsid w:val="6530F943"/>
    <w:rsid w:val="6A03A43E"/>
    <w:rsid w:val="6A6A4467"/>
    <w:rsid w:val="6C1BB055"/>
    <w:rsid w:val="6D82BB0D"/>
    <w:rsid w:val="6DD5D317"/>
    <w:rsid w:val="6F2D76D2"/>
    <w:rsid w:val="6F518AAF"/>
    <w:rsid w:val="71AEC3AC"/>
    <w:rsid w:val="73B9F7CD"/>
    <w:rsid w:val="74A0D607"/>
    <w:rsid w:val="778A318E"/>
    <w:rsid w:val="7A7C43E9"/>
    <w:rsid w:val="7D148E11"/>
    <w:rsid w:val="7D1D44E5"/>
    <w:rsid w:val="7DD30155"/>
    <w:rsid w:val="7FE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6ED2F"/>
  <w15:chartTrackingRefBased/>
  <w15:docId w15:val="{8BF605F6-C0A9-49EC-952F-37A6A4A9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C1"/>
  </w:style>
  <w:style w:type="paragraph" w:styleId="Footer">
    <w:name w:val="footer"/>
    <w:basedOn w:val="Normal"/>
    <w:link w:val="FooterChar"/>
    <w:uiPriority w:val="99"/>
    <w:unhideWhenUsed/>
    <w:rsid w:val="000F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C1"/>
  </w:style>
  <w:style w:type="character" w:styleId="Hyperlink">
    <w:name w:val="Hyperlink"/>
    <w:basedOn w:val="DefaultParagraphFont"/>
    <w:uiPriority w:val="99"/>
    <w:unhideWhenUsed/>
    <w:rsid w:val="000F2A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2AC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D2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epolicyrfq@luminafound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mailto:statepolicyrfq@luminafoundation.org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Santana</dc:creator>
  <cp:keywords/>
  <dc:description/>
  <cp:lastModifiedBy>Paola Santana</cp:lastModifiedBy>
  <cp:revision>8</cp:revision>
  <dcterms:created xsi:type="dcterms:W3CDTF">2021-08-31T17:30:00Z</dcterms:created>
  <dcterms:modified xsi:type="dcterms:W3CDTF">2021-09-02T19:29:00Z</dcterms:modified>
</cp:coreProperties>
</file>